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3608" w:rsidRPr="009244A9" w:rsidRDefault="00BE6D39">
      <w:pPr>
        <w:rPr>
          <w:rFonts w:ascii="Comic Sans MS" w:hAnsi="Comic Sans MS"/>
          <w:sz w:val="24"/>
          <w:szCs w:val="24"/>
        </w:rPr>
      </w:pPr>
      <w:r w:rsidRPr="009244A9">
        <w:rPr>
          <w:rFonts w:ascii="Comic Sans MS" w:hAnsi="Comic Sans MS"/>
          <w:sz w:val="24"/>
          <w:szCs w:val="24"/>
        </w:rPr>
        <w:t>Intervent</w:t>
      </w:r>
      <w:r w:rsidR="009244A9">
        <w:rPr>
          <w:rFonts w:ascii="Comic Sans MS" w:hAnsi="Comic Sans MS"/>
          <w:sz w:val="24"/>
          <w:szCs w:val="24"/>
        </w:rPr>
        <w:t>i</w:t>
      </w:r>
      <w:r w:rsidRPr="009244A9">
        <w:rPr>
          <w:rFonts w:ascii="Comic Sans MS" w:hAnsi="Comic Sans MS"/>
          <w:sz w:val="24"/>
          <w:szCs w:val="24"/>
        </w:rPr>
        <w:t>onsstufen</w:t>
      </w:r>
      <w:bookmarkStart w:id="0" w:name="_GoBack"/>
      <w:bookmarkEnd w:id="0"/>
    </w:p>
    <w:p w:rsidR="00BE6D39" w:rsidRPr="009244A9" w:rsidRDefault="00BE6D39">
      <w:pPr>
        <w:rPr>
          <w:rFonts w:ascii="Comic Sans MS" w:hAnsi="Comic Sans MS"/>
          <w:sz w:val="24"/>
          <w:szCs w:val="24"/>
        </w:rPr>
      </w:pPr>
    </w:p>
    <w:p w:rsidR="00BE6D39" w:rsidRPr="00A059C4" w:rsidRDefault="009B6B39" w:rsidP="00A059C4">
      <w:pPr>
        <w:tabs>
          <w:tab w:val="left" w:pos="6521"/>
          <w:tab w:val="left" w:pos="10206"/>
        </w:tabs>
        <w:rPr>
          <w:rFonts w:ascii="Comic Sans MS" w:hAnsi="Comic Sans MS"/>
          <w:b/>
        </w:rPr>
      </w:pPr>
      <w:r w:rsidRPr="00A059C4">
        <w:rPr>
          <w:rFonts w:ascii="Comic Sans MS" w:hAnsi="Comic Sans MS"/>
          <w:b/>
        </w:rPr>
        <w:t>Zuständigkeit</w:t>
      </w:r>
      <w:r w:rsidR="00BE6D39" w:rsidRPr="00A059C4">
        <w:rPr>
          <w:rFonts w:ascii="Comic Sans MS" w:hAnsi="Comic Sans MS"/>
          <w:b/>
        </w:rPr>
        <w:tab/>
        <w:t>Beispiele</w:t>
      </w:r>
      <w:r w:rsidRPr="00A059C4">
        <w:rPr>
          <w:rFonts w:ascii="Comic Sans MS" w:hAnsi="Comic Sans MS"/>
          <w:b/>
        </w:rPr>
        <w:tab/>
      </w:r>
      <w:r w:rsidR="009B6F9C">
        <w:rPr>
          <w:rFonts w:ascii="Comic Sans MS" w:hAnsi="Comic Sans MS"/>
          <w:b/>
        </w:rPr>
        <w:t xml:space="preserve">Unsere </w:t>
      </w:r>
      <w:r w:rsidRPr="00A059C4">
        <w:rPr>
          <w:rFonts w:ascii="Comic Sans MS" w:hAnsi="Comic Sans MS"/>
          <w:b/>
        </w:rPr>
        <w:t>Lösungsmöglic</w:t>
      </w:r>
      <w:r w:rsidR="000A4098" w:rsidRPr="00A059C4">
        <w:rPr>
          <w:rFonts w:ascii="Comic Sans MS" w:hAnsi="Comic Sans MS"/>
          <w:b/>
        </w:rPr>
        <w:t>h</w:t>
      </w:r>
      <w:r w:rsidRPr="00A059C4">
        <w:rPr>
          <w:rFonts w:ascii="Comic Sans MS" w:hAnsi="Comic Sans MS"/>
          <w:b/>
        </w:rPr>
        <w:t>keiten</w:t>
      </w:r>
      <w:r w:rsidR="00A059C4" w:rsidRPr="00A059C4">
        <w:rPr>
          <w:rFonts w:ascii="Comic Sans MS" w:hAnsi="Comic Sans MS"/>
          <w:b/>
        </w:rPr>
        <w:br/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87"/>
        <w:gridCol w:w="3685"/>
        <w:gridCol w:w="3873"/>
      </w:tblGrid>
      <w:tr w:rsidR="009B6B39">
        <w:trPr>
          <w:trHeight w:val="1701"/>
        </w:trPr>
        <w:tc>
          <w:tcPr>
            <w:tcW w:w="6487" w:type="dxa"/>
            <w:shd w:val="clear" w:color="auto" w:fill="FF0000"/>
          </w:tcPr>
          <w:p w:rsidR="0096049B" w:rsidRDefault="009B6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Beizug von externen Fachstellen</w:t>
            </w:r>
            <w:r w:rsidR="0096049B">
              <w:rPr>
                <w:rFonts w:ascii="Comic Sans MS" w:hAnsi="Comic Sans MS"/>
              </w:rPr>
              <w:t xml:space="preserve">, </w:t>
            </w:r>
          </w:p>
          <w:p w:rsidR="00AF4650" w:rsidRDefault="009604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Polizei, Suchtberatung, Kindesschutz, Jugendarbeit, Beratungsangebote, Therapie, </w:t>
            </w:r>
          </w:p>
          <w:p w:rsidR="00AF4650" w:rsidRDefault="00AF4650">
            <w:pPr>
              <w:rPr>
                <w:rFonts w:ascii="Comic Sans MS" w:hAnsi="Comic Sans MS"/>
              </w:rPr>
            </w:pPr>
          </w:p>
          <w:p w:rsidR="009B6B39" w:rsidRDefault="00AF46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3685" w:type="dxa"/>
            <w:shd w:val="clear" w:color="auto" w:fill="FF0000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873" w:type="dxa"/>
            <w:shd w:val="clear" w:color="auto" w:fill="FF0000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</w:tr>
      <w:tr w:rsidR="009B6B39">
        <w:trPr>
          <w:trHeight w:val="1701"/>
        </w:trPr>
        <w:tc>
          <w:tcPr>
            <w:tcW w:w="6487" w:type="dxa"/>
            <w:shd w:val="clear" w:color="auto" w:fill="FFC000"/>
          </w:tcPr>
          <w:p w:rsidR="00AF4650" w:rsidRDefault="009B6B39" w:rsidP="004349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Durch die Schulleitung, betroffene Lehrer und interne Fachpersonen zu bearbeiten, eventuell Kollegium </w:t>
            </w:r>
            <w:r w:rsidR="000A4098">
              <w:rPr>
                <w:rFonts w:ascii="Comic Sans MS" w:hAnsi="Comic Sans MS"/>
              </w:rPr>
              <w:t xml:space="preserve">und Eltern </w:t>
            </w:r>
            <w:r>
              <w:rPr>
                <w:rFonts w:ascii="Comic Sans MS" w:hAnsi="Comic Sans MS"/>
              </w:rPr>
              <w:t>informieren</w:t>
            </w:r>
          </w:p>
          <w:p w:rsidR="00AF4650" w:rsidRDefault="00AF4650" w:rsidP="004349B8">
            <w:pPr>
              <w:rPr>
                <w:rFonts w:ascii="Comic Sans MS" w:hAnsi="Comic Sans MS"/>
              </w:rPr>
            </w:pPr>
          </w:p>
          <w:p w:rsidR="009B6B39" w:rsidRDefault="00AF4650" w:rsidP="004349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3685" w:type="dxa"/>
            <w:shd w:val="clear" w:color="auto" w:fill="FFC000"/>
          </w:tcPr>
          <w:p w:rsidR="000A4098" w:rsidRPr="00DD0A31" w:rsidRDefault="000A4098" w:rsidP="00DD0A31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873" w:type="dxa"/>
            <w:shd w:val="clear" w:color="auto" w:fill="FFC000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</w:tr>
      <w:tr w:rsidR="009B6B39">
        <w:trPr>
          <w:trHeight w:val="1701"/>
        </w:trPr>
        <w:tc>
          <w:tcPr>
            <w:tcW w:w="6487" w:type="dxa"/>
            <w:shd w:val="clear" w:color="auto" w:fill="FFFF00"/>
          </w:tcPr>
          <w:p w:rsidR="00C65403" w:rsidRDefault="009B6B39" w:rsidP="004349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Durch die Lehrkraft selbst zu bearbeiten</w:t>
            </w:r>
          </w:p>
          <w:p w:rsidR="00AF4650" w:rsidRDefault="00C65403" w:rsidP="004349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Individuell analog internem Konzept.</w:t>
            </w:r>
          </w:p>
          <w:p w:rsidR="00AF4650" w:rsidRDefault="00AF4650" w:rsidP="004349B8">
            <w:pPr>
              <w:rPr>
                <w:rFonts w:ascii="Comic Sans MS" w:hAnsi="Comic Sans MS"/>
              </w:rPr>
            </w:pPr>
          </w:p>
          <w:p w:rsidR="00AF4650" w:rsidRDefault="00AF4650" w:rsidP="004349B8">
            <w:pPr>
              <w:rPr>
                <w:rFonts w:ascii="Comic Sans MS" w:hAnsi="Comic Sans MS"/>
              </w:rPr>
            </w:pPr>
          </w:p>
          <w:p w:rsidR="009B6B39" w:rsidRDefault="00AF4650" w:rsidP="004349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Prävention</w:t>
            </w:r>
          </w:p>
        </w:tc>
        <w:tc>
          <w:tcPr>
            <w:tcW w:w="3685" w:type="dxa"/>
            <w:shd w:val="clear" w:color="auto" w:fill="FFFF00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873" w:type="dxa"/>
            <w:shd w:val="clear" w:color="auto" w:fill="FFFF00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</w:tr>
      <w:tr w:rsidR="009B6B39">
        <w:trPr>
          <w:trHeight w:val="1701"/>
        </w:trPr>
        <w:tc>
          <w:tcPr>
            <w:tcW w:w="6487" w:type="dxa"/>
            <w:shd w:val="clear" w:color="auto" w:fill="8DE31B"/>
          </w:tcPr>
          <w:p w:rsidR="009B6F9C" w:rsidRDefault="009B6B39" w:rsidP="00DE3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Themen innerhalb der Klasse, Thementag, Themenlektionen</w:t>
            </w:r>
          </w:p>
          <w:p w:rsidR="00AF4650" w:rsidRDefault="009B6F9C" w:rsidP="00DE3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Teambildung, Gemeinschaft</w:t>
            </w:r>
          </w:p>
          <w:p w:rsidR="00AF4650" w:rsidRDefault="00AF4650" w:rsidP="00DE3608">
            <w:pPr>
              <w:rPr>
                <w:rFonts w:ascii="Comic Sans MS" w:hAnsi="Comic Sans MS"/>
              </w:rPr>
            </w:pPr>
          </w:p>
          <w:p w:rsidR="00AF4650" w:rsidRDefault="00AF4650" w:rsidP="00DE3608">
            <w:pPr>
              <w:rPr>
                <w:rFonts w:ascii="Comic Sans MS" w:hAnsi="Comic Sans MS"/>
              </w:rPr>
            </w:pPr>
          </w:p>
          <w:p w:rsidR="009B6B39" w:rsidRPr="00DE3608" w:rsidRDefault="00AF4650" w:rsidP="00DE360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Präventiom</w:t>
            </w:r>
            <w:proofErr w:type="spellEnd"/>
          </w:p>
        </w:tc>
        <w:tc>
          <w:tcPr>
            <w:tcW w:w="3685" w:type="dxa"/>
            <w:shd w:val="clear" w:color="auto" w:fill="8DE31B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873" w:type="dxa"/>
            <w:shd w:val="clear" w:color="auto" w:fill="8DE31B"/>
          </w:tcPr>
          <w:p w:rsidR="009B6B39" w:rsidRPr="00DD0A31" w:rsidRDefault="009B6B39" w:rsidP="00DD0A31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9244A9" w:rsidRDefault="009244A9">
      <w:pPr>
        <w:rPr>
          <w:rFonts w:ascii="Comic Sans MS" w:hAnsi="Comic Sans MS"/>
        </w:rPr>
      </w:pPr>
    </w:p>
    <w:p w:rsidR="00DE3608" w:rsidRPr="00DE3608" w:rsidRDefault="00DE3608">
      <w:pPr>
        <w:rPr>
          <w:rFonts w:ascii="Comic Sans MS" w:hAnsi="Comic Sans MS"/>
        </w:rPr>
      </w:pPr>
    </w:p>
    <w:sectPr w:rsidR="00DE3608" w:rsidRPr="00DE3608" w:rsidSect="009244A9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EC56CA"/>
    <w:multiLevelType w:val="hybridMultilevel"/>
    <w:tmpl w:val="B94AB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7588"/>
    <w:multiLevelType w:val="hybridMultilevel"/>
    <w:tmpl w:val="7D3603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0565C7"/>
    <w:multiLevelType w:val="hybridMultilevel"/>
    <w:tmpl w:val="A5DC56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167A4"/>
    <w:multiLevelType w:val="hybridMultilevel"/>
    <w:tmpl w:val="57C0CD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F09E9"/>
    <w:multiLevelType w:val="hybridMultilevel"/>
    <w:tmpl w:val="3E50D0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hyphenationZone w:val="425"/>
  <w:characterSpacingControl w:val="doNotCompress"/>
  <w:compat/>
  <w:rsids>
    <w:rsidRoot w:val="00DE3608"/>
    <w:rsid w:val="000A309D"/>
    <w:rsid w:val="000A4098"/>
    <w:rsid w:val="000C7BE3"/>
    <w:rsid w:val="001A57ED"/>
    <w:rsid w:val="00241D24"/>
    <w:rsid w:val="002431E3"/>
    <w:rsid w:val="00244BF2"/>
    <w:rsid w:val="0026551B"/>
    <w:rsid w:val="00286E92"/>
    <w:rsid w:val="002F16CD"/>
    <w:rsid w:val="003504A1"/>
    <w:rsid w:val="004349B8"/>
    <w:rsid w:val="004F2EC6"/>
    <w:rsid w:val="004F31EB"/>
    <w:rsid w:val="005029C9"/>
    <w:rsid w:val="005560EB"/>
    <w:rsid w:val="00733FC0"/>
    <w:rsid w:val="00746B4A"/>
    <w:rsid w:val="00793849"/>
    <w:rsid w:val="00797AE7"/>
    <w:rsid w:val="00910C3A"/>
    <w:rsid w:val="009244A9"/>
    <w:rsid w:val="00941C85"/>
    <w:rsid w:val="0096049B"/>
    <w:rsid w:val="0097478C"/>
    <w:rsid w:val="009B6B39"/>
    <w:rsid w:val="009B6F9C"/>
    <w:rsid w:val="00A059C4"/>
    <w:rsid w:val="00A67BE3"/>
    <w:rsid w:val="00AE35BD"/>
    <w:rsid w:val="00AF4650"/>
    <w:rsid w:val="00B945E3"/>
    <w:rsid w:val="00BA3B8D"/>
    <w:rsid w:val="00BD2AE1"/>
    <w:rsid w:val="00BE6D39"/>
    <w:rsid w:val="00C65403"/>
    <w:rsid w:val="00C7054E"/>
    <w:rsid w:val="00CA7D12"/>
    <w:rsid w:val="00D16DAD"/>
    <w:rsid w:val="00DB359C"/>
    <w:rsid w:val="00DD0A31"/>
    <w:rsid w:val="00DE3608"/>
    <w:rsid w:val="00E32AEE"/>
    <w:rsid w:val="00F23169"/>
    <w:rsid w:val="00FC213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78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DE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Word 12.0.0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WirtschaftsSchule Thun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Florian Winkler</cp:lastModifiedBy>
  <cp:revision>6</cp:revision>
  <dcterms:created xsi:type="dcterms:W3CDTF">2013-04-11T14:07:00Z</dcterms:created>
  <dcterms:modified xsi:type="dcterms:W3CDTF">2013-07-29T23:15:00Z</dcterms:modified>
</cp:coreProperties>
</file>